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8B4C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保卫处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开展全校消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防联动测试</w:t>
      </w:r>
    </w:p>
    <w:p w14:paraId="3CEC8711">
      <w:pPr>
        <w:jc w:val="center"/>
        <w:rPr>
          <w:sz w:val="36"/>
          <w:szCs w:val="36"/>
        </w:rPr>
      </w:pPr>
    </w:p>
    <w:p w14:paraId="281A2B73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为严格落实消防设施维保管理要求，切实保障全体师生的生命财产安全，开学前一周保卫处牵头组织开展开学前消防设施设备测试检查工作。</w:t>
      </w:r>
    </w:p>
    <w:p w14:paraId="4B871098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为确保测试检查工作规范、有序推进，保卫处提前制定详细的测试检查方案，并对学校消防控制室相关工作人员开展专项培训，明确岗位职责与操作流程。本次测试检查聚焦关键区域与核心指标，重点覆盖博学楼、文体馆、航空馆、图书馆等区域的消防水泵房；测试检查内容主要包括消火栓水压稳定性、管道密封性、应急出水效果等关键性能指标，同时对屋顶水箱的运行状态进行全面排查。消防设施水压测试严格依据《中华人民共和国消防法》及行业相关规范标准执行，采用分区域、分系统的科学检测模式，实现校园消防设施检查全覆盖，确保无盲区、无遗漏。</w:t>
      </w:r>
    </w:p>
    <w:p w14:paraId="2D5EF662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学校始终坚守“预防为主，防消结合”的消防安全工作方针。此次通过开展消防给水压力测试及配套检查，一方面进一步提升校园消防应急队伍处置突发事件的实战能力，另一方面及时发现并整改潜在消防隐患，切实为新学期校园安全筑牢防线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B12"/>
    <w:rsid w:val="002A021A"/>
    <w:rsid w:val="00407B12"/>
    <w:rsid w:val="007A7852"/>
    <w:rsid w:val="566A4333"/>
    <w:rsid w:val="59EF0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442</Words>
  <Characters>442</Characters>
  <Lines>3</Lines>
  <Paragraphs>1</Paragraphs>
  <TotalTime>6</TotalTime>
  <ScaleCrop>false</ScaleCrop>
  <LinksUpToDate>false</LinksUpToDate>
  <CharactersWithSpaces>442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2025-09-05T07:54:00Z</dcterms:created>
  <dc:creator>Administrator</dc:creator>
  <cp:lastModifiedBy>灬张~杰ズ</cp:lastModifiedBy>
  <dcterms:modified xsi:type="dcterms:W3CDTF">2025-09-05T08:16:17Z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eyJoZGlkIjoiOTZmZTFkNDEzMTgyNjViNWZiNTExOTViMGU3OWU4YzQiLCJ1c2VySWQiOiIzMDE5MDY5MDYifQ==</vt:lpwstr>
  </property>
  <property fmtid="{D5CDD505-2E9C-101B-9397-08002B2CF9AE}" pid="4" name="ICV">
    <vt:lpwstr>AB50910BAC10401BAA8A2F9FE0B0E178_13</vt:lpwstr>
  </property>
</Properties>
</file>