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DA6F68"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我校两校区同步开展消防应急安全专题培训</w:t>
      </w:r>
    </w:p>
    <w:p w14:paraId="21E275F6">
      <w:pPr>
        <w:ind w:firstLine="600" w:firstLineChars="200"/>
        <w:rPr>
          <w:rFonts w:ascii="仿宋_GB2312" w:eastAsia="仿宋_GB2312"/>
          <w:sz w:val="30"/>
          <w:szCs w:val="30"/>
        </w:rPr>
      </w:pPr>
    </w:p>
    <w:p w14:paraId="66E358ED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11月消防安全宣传月启动之际，保卫处围绕“强化安全管理、提升应急能力”目标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，在新都、龙泉两校区分批次开展消防应急安全专题培训。学校学生、后勤食堂员工、能源中心职工、保洁队员、保安队员、宿管老师及图书馆工作人员等重点人群全员参与，实现培训全覆盖。</w:t>
      </w:r>
      <w:r>
        <w:rPr>
          <w:rFonts w:ascii="Cambria Math" w:hAnsi="Cambria Math" w:eastAsia="仿宋_GB2312" w:cs="Cambria Math"/>
          <w:sz w:val="30"/>
          <w:szCs w:val="30"/>
        </w:rPr>
        <w:t>​</w:t>
      </w:r>
    </w:p>
    <w:p w14:paraId="3AD77076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次培训采用“理论讲解+实操演练”模式，紧贴校园消防安全实际需求。理论授课环节，保卫处工作人员结合近年典型校园火灾案例，剖析火灾成因、初期火灾识别与扑救要点，重点讲解安全疏散通道选择、呼吸过滤器正确佩戴、浓烟中毒防范等逃生自救知识；针对食堂、图书馆、学生宿舍等火灾高发区域，详细解读日常安全管理规范与隐患排查方法，引导参训人员筑牢安全防线。</w:t>
      </w:r>
      <w:r>
        <w:rPr>
          <w:rFonts w:ascii="Cambria Math" w:hAnsi="Cambria Math" w:eastAsia="仿宋_GB2312" w:cs="Cambria Math"/>
          <w:sz w:val="30"/>
          <w:szCs w:val="30"/>
        </w:rPr>
        <w:t>​</w:t>
      </w:r>
    </w:p>
    <w:p w14:paraId="76023C13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实操演练现场秩序井然、互动热烈。在工作人员的细致指导下，参训人员逐一实操灭火毯展开覆盖、干粉灭火器“提、拔、握、压”四步法，以及室外消防栓连接出水等关键技能，通过反复练习熟练掌握操作要领，有效提升初期火灾处置实战能力。</w:t>
      </w:r>
      <w:r>
        <w:rPr>
          <w:rFonts w:ascii="Cambria Math" w:hAnsi="Cambria Math" w:eastAsia="仿宋_GB2312" w:cs="Cambria Math"/>
          <w:sz w:val="30"/>
          <w:szCs w:val="30"/>
        </w:rPr>
        <w:t>​</w:t>
      </w:r>
    </w:p>
    <w:p w14:paraId="1DC053A2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针对新都校区新投入使用的特点，保卫处为保安队员增设专项强化培训，围绕校园突发火灾应急响应流程，重点强化人员疏散组织、初期火灾扑救战术及个人防护装备使用等专业技能，确保保安队伍在突发火情时“拉得出、用得上、打得赢”，切实筑牢校园安全“第一道防线”。</w:t>
      </w:r>
    </w:p>
    <w:p w14:paraId="490BBCEF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ascii="Cambria Math" w:hAnsi="Cambria Math" w:eastAsia="仿宋_GB2312" w:cs="Cambria Math"/>
          <w:sz w:val="30"/>
          <w:szCs w:val="30"/>
        </w:rPr>
        <w:t>​</w:t>
      </w:r>
      <w:r>
        <w:rPr>
          <w:rFonts w:hint="eastAsia" w:ascii="仿宋_GB2312" w:eastAsia="仿宋_GB2312"/>
          <w:sz w:val="30"/>
          <w:szCs w:val="30"/>
        </w:rPr>
        <w:t>此次培训既普及了消防安全知识，又提升了全校各类人员的应急处置与自救互救能力。下一步，保卫处将持续推进消防安全宣传教育与应急演练常态化，不断完善校园消防安全管理体系，为师生营造安全和谐稳定的校园环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77E"/>
    <w:rsid w:val="004B7672"/>
    <w:rsid w:val="0070377E"/>
    <w:rsid w:val="007D7466"/>
    <w:rsid w:val="00B52C88"/>
    <w:rsid w:val="02C41883"/>
    <w:rsid w:val="15F03D24"/>
    <w:rsid w:val="76442121"/>
    <w:rsid w:val="77B16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lb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645</Words>
  <Characters>646</Characters>
  <Lines>12</Lines>
  <Paragraphs>4</Paragraphs>
  <TotalTime>19</TotalTime>
  <ScaleCrop>false</ScaleCrop>
  <LinksUpToDate>false</LinksUpToDate>
  <CharactersWithSpaces>646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2025-11-12T06:27:00Z</dcterms:created>
  <dc:creator>Administrator</dc:creator>
  <cp:lastModifiedBy>灬张~杰ズ</cp:lastModifiedBy>
  <dcterms:modified xsi:type="dcterms:W3CDTF">2025-11-12T07:27:11Z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eyJoZGlkIjoiOTZmZTFkNDEzMTgyNjViNWZiNTExOTViMGU3OWU4YzQiLCJ1c2VySWQiOiIzMDE5MDY5MDYifQ==</vt:lpwstr>
  </property>
  <property fmtid="{D5CDD505-2E9C-101B-9397-08002B2CF9AE}" pid="4" name="ICV">
    <vt:lpwstr>FB692C7CF1624CAA802036C8637E334E_13</vt:lpwstr>
  </property>
</Properties>
</file>