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616D83">
      <w:pPr>
        <w:jc w:val="center"/>
        <w:rPr>
          <w:rFonts w:hint="eastAsi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我校开展12月反诈专题宣讲活动</w:t>
      </w:r>
      <w:bookmarkEnd w:id="0"/>
    </w:p>
    <w:p w14:paraId="2553BF0A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切实提升学生防范电信网络诈骗的意识与能力，筑牢校园反诈安全防线，12月2日下午，我校特邀龙泉驿区公安分局柏合派出所胡忠健警官到校，开展电信网络诈骗防范专题宣讲活动。此次宣讲是我校常态化反诈宣传工作的重要组成部分，也是12月校园安全宣传的核心内容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18D4AA91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宣讲现场，胡忠健警官从电信网络诈骗的构成体系切入，详细拆解了“金主、菜商、卡农”等诈骗团伙的分工模式，深入介绍了跨境电诈园区的分布特点与猖獗现状。针对刷单返利、裸聊敲诈、网络交友诱导诈骗、冒充公检法等十大高发诈骗类型，胡警官重点选取学生群体易遭遇的典型案例，深刻剖析骗子利用受害者贪念、恐慌等心理弱点实施诈骗的核心手段，提醒学生面对刷单返利的蝇头小利时莫贪念，遭遇裸聊敲诈的威逼胁迫时莫慌乱，始终保持清醒认知，坚决杜绝因侥幸心理落入诈骗圈套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31A03E8A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此外，胡警官围绕“帮信罪”的法律定义、常见表现形式展开重点解读，结合电话卡、银行卡相关犯罪案例（即“两卡犯罪”），郑重告诫学生切勿因贪图小利出租、出借、出售个人银行账户及通讯工具账号，避免因一时疏忽触犯法律红线。同时，他公布了柏合派出所24小时报警电话（028-88432110），详细演示了国家反诈中心APP的举报投诉、风险预警、自我检测等核心功能，全面讲解了96110反诈预警劝阻专线的作用机理，呼吁全体学生高度重视预警提醒，主动下载安装并激活使用各类反诈工具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6FE2146A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此次反诈宣讲紧贴校园实际需求，案例鲜活典型、讲解通俗易懂，既强化了学生的法治观念，又提升了反诈防骗的实操能力，为持续推进平安和谐校园建设筑牢了坚实防线。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14BAC"/>
    <w:rsid w:val="00480416"/>
    <w:rsid w:val="00AD2D95"/>
    <w:rsid w:val="00FD23A2"/>
    <w:rsid w:val="28D2739A"/>
    <w:rsid w:val="4DC93CA2"/>
    <w:rsid w:val="56B00CC9"/>
    <w:rsid w:val="7D514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lb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651</Words>
  <Characters>672</Characters>
  <Lines>13</Lines>
  <Paragraphs>6</Paragraphs>
  <TotalTime>69</TotalTime>
  <ScaleCrop>false</ScaleCrop>
  <LinksUpToDate>false</LinksUpToDate>
  <CharactersWithSpaces>672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2025-12-02T07:03:00Z</dcterms:created>
  <dc:creator>coal</dc:creator>
  <cp:lastModifiedBy>灬张~杰ズ</cp:lastModifiedBy>
  <dcterms:modified xsi:type="dcterms:W3CDTF">2025-12-03T06:24:04Z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211CDF8DF5D84B289B4C02577361200C_13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