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3FEFA">
      <w:pPr>
        <w:jc w:val="center"/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安委办开展两校区春节前安全大检查</w:t>
      </w:r>
    </w:p>
    <w:p w14:paraId="7650C130">
      <w:pPr>
        <w:ind w:firstLine="420" w:firstLineChars="200"/>
      </w:pPr>
    </w:p>
    <w:p w14:paraId="59DCFDAE">
      <w:p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为深入贯彻落实四川省关于安全生产的重要指示精神，进一步织密岁末年初校园安全防护网，切实保障全校师生生命财产安全校园和谐稳定，确保全校师生度过平安祥和的春节假期。2 月 9 日至 10 日，受学校安全工作委员会委派，安全工作委员会办公室（以下简称 “安委办”）在龙泉和新都两个校区组织开展春节前第二次安全大检查。学校</w:t>
      </w:r>
      <w:r>
        <w:rPr>
          <w:rFonts w:ascii="仿宋_GB2312" w:hAnsi="仿宋_GB2312" w:eastAsia="仿宋_GB2312" w:cs="仿宋_GB2312"/>
          <w:sz w:val="30"/>
          <w:szCs w:val="30"/>
        </w:rPr>
        <w:t>安委办张霓、张婷及校卫队当班人员</w:t>
      </w:r>
      <w:r>
        <w:rPr>
          <w:rFonts w:hint="eastAsia" w:ascii="仿宋_GB2312" w:hAnsi="仿宋_GB2312" w:eastAsia="仿宋_GB2312" w:cs="仿宋_GB2312"/>
          <w:sz w:val="30"/>
          <w:szCs w:val="30"/>
        </w:rPr>
        <w:t>参与了本次</w:t>
      </w:r>
      <w:r>
        <w:rPr>
          <w:rFonts w:ascii="仿宋_GB2312" w:hAnsi="仿宋_GB2312" w:eastAsia="仿宋_GB2312" w:cs="仿宋_GB2312"/>
          <w:sz w:val="30"/>
          <w:szCs w:val="30"/>
        </w:rPr>
        <w:t>检查。</w:t>
      </w:r>
    </w:p>
    <w:p w14:paraId="77F544DC">
      <w:p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此次检查聚焦校园安全关键环节，安委办提前制定方案，明确检查重点和标准，针对消防安全、实验室与危化品安全、特种设备安全、食品安全、校舍安全、校园在建工程、留校学生管理等领域进开展全面排查，</w:t>
      </w:r>
      <w:r>
        <w:rPr>
          <w:rFonts w:ascii="仿宋_GB2312" w:hAnsi="仿宋_GB2312" w:eastAsia="仿宋_GB2312" w:cs="仿宋_GB2312"/>
          <w:sz w:val="30"/>
          <w:szCs w:val="30"/>
        </w:rPr>
        <w:t>确保覆盖到位、不留死角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 w14:paraId="393A395D">
      <w:pPr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本次检查既是对前期安全工作的复核，也是对春节前校园安全风险的再排查、再整治，进一步压紧压实安全管理责任。下一步，安委办将持续跟踪隐患整改落实情况，加强常态化督导，</w:t>
      </w:r>
      <w:r>
        <w:rPr>
          <w:rFonts w:ascii="仿宋_GB2312" w:hAnsi="仿宋_GB2312" w:eastAsia="仿宋_GB2312" w:cs="仿宋_GB2312"/>
          <w:sz w:val="30"/>
          <w:szCs w:val="30"/>
        </w:rPr>
        <w:t>建立健全校园安全管理长效机制，以“时时放心不下”的责任感和严谨细致的工作作风，抓实抓细各项安全措施，为师生欢度春节和新学期顺利开学筑牢安全屏障。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332AF2"/>
    <w:rsid w:val="001575EF"/>
    <w:rsid w:val="00640626"/>
    <w:rsid w:val="00B94477"/>
    <w:rsid w:val="00BB7DC3"/>
    <w:rsid w:val="00C15175"/>
    <w:rsid w:val="00D874C7"/>
    <w:rsid w:val="06053D86"/>
    <w:rsid w:val="2F4F5C05"/>
    <w:rsid w:val="51332AF2"/>
    <w:rsid w:val="56F95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448</Words>
  <Characters>449</Characters>
  <Lines>3</Lines>
  <Paragraphs>1</Paragraphs>
  <TotalTime>14</TotalTime>
  <ScaleCrop>false</ScaleCrop>
  <LinksUpToDate>false</LinksUpToDate>
  <CharactersWithSpaces>455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2026-02-10T02:45:00Z</dcterms:created>
  <dc:creator>WPS_1698019456</dc:creator>
  <cp:lastModifiedBy>WPS_1698019456</cp:lastModifiedBy>
  <dcterms:modified xsi:type="dcterms:W3CDTF">2026-02-13T10:59:38Z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056D816CC57C48B6BBBAAA1BB35D7369_13</vt:lpwstr>
  </property>
  <property fmtid="{D5CDD505-2E9C-101B-9397-08002B2CF9AE}" pid="4" name="KSOTemplateDocerSaveRecord">
    <vt:lpwstr>eyJoZGlkIjoiZjFmZWIzNDg2MmIzZjExOTIzMmViNTBmYTMwYTk0ZWYiLCJ1c2VySWQiOiIxNTUxNzkyNzg4In0=</vt:lpwstr>
  </property>
</Properties>
</file>