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F7165"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保卫处开展2026年春季开学消防联动测试</w:t>
      </w:r>
    </w:p>
    <w:p w14:paraId="5119827E">
      <w:pPr>
        <w:bidi w:val="0"/>
        <w:jc w:val="center"/>
        <w:rPr>
          <w:rFonts w:hint="eastAsia"/>
          <w:sz w:val="36"/>
          <w:szCs w:val="36"/>
          <w:lang w:val="en-US" w:eastAsia="zh-CN"/>
        </w:rPr>
      </w:pPr>
    </w:p>
    <w:p w14:paraId="316B711E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为切实筑牢校园消防安全防线，保障春季开学后校园消防安全形势稳定，确保消防设施设备安全有效运行，2 月 27 日上午 9 时，学校保卫处联合消防维保单位，开展校园消防设施联动专项测试工作。</w:t>
      </w:r>
    </w:p>
    <w:p w14:paraId="30FAD6F5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本次测试特意安排在春季开学前，最大限度降低对师生日常工作学习的影响。测试围绕校园消防核心设施设备展开，重点对烟感探测器、手动报警按钮、应急照明系统、消防广播、警铃、电源强切、消防泵启停等关键环节进行全面联动检测，细致核验各设施在紧急状态下的报警响应、联动触发及运行实效，对测试中发现的问题及时排查整改，彻底消除消防设备运行隐患，有效保障了校园消防系统的整体正常稳定运行。</w:t>
      </w:r>
    </w:p>
    <w:p w14:paraId="03069D30">
      <w:pPr>
        <w:ind w:firstLine="60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此次消防联动测试，进一步夯实了校园消防安全基础，提升了校园消防设施的应急保障能力。下一步，保卫处将持续强化校园消防安全管理，常态化开展消防设施检查、维护与测试，不断完善校园消防安全保障体系，为全校师生员工营造安全、稳定、有序的学习和工作环境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CE4265"/>
    <w:rsid w:val="61624FF3"/>
    <w:rsid w:val="7D3E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281</Characters>
  <Lines>0</Lines>
  <Paragraphs>0</Paragraphs>
  <TotalTime>351</TotalTime>
  <ScaleCrop>false</ScaleCrop>
  <LinksUpToDate>false</LinksUpToDate>
  <CharactersWithSpaces>281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2026-02-27T00:55:00Z</dcterms:created>
  <dc:creator>Administrator</dc:creator>
  <cp:lastModifiedBy>coal</cp:lastModifiedBy>
  <dcterms:modified xsi:type="dcterms:W3CDTF">2026-02-27T08:43:48Z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eyJoZGlkIjoiNzQ4ZjMxNjE4MGJmN2Y5YmExODJlNzM3Mzc1MTAxMzgiLCJ1c2VySWQiOiIyNDM3Njc4OTQifQ==</vt:lpwstr>
  </property>
  <property fmtid="{D5CDD505-2E9C-101B-9397-08002B2CF9AE}" pid="4" name="ICV">
    <vt:lpwstr>6365FD6745D04903884367692611B4B0_13</vt:lpwstr>
  </property>
</Properties>
</file>